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7"/>
        <w:gridCol w:w="2704"/>
      </w:tblGrid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Отдел защиты прав потребителей</w:t>
            </w:r>
          </w:p>
        </w:tc>
        <w:tc>
          <w:tcPr>
            <w:tcW w:w="2704" w:type="dxa"/>
            <w:vAlign w:val="center"/>
          </w:tcPr>
          <w:p w:rsidR="00966B96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791-12-49</w:t>
            </w:r>
          </w:p>
          <w:p w:rsidR="00966B96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791-75-54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727-08-97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>Территориальный отдел в г. Златоусте и Кусинском районе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8(351-3) 62-13-68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г. Коркино, Еманжелинске, </w:t>
            </w:r>
            <w:proofErr w:type="spellStart"/>
            <w:r w:rsidRPr="00382CB1">
              <w:rPr>
                <w:b/>
              </w:rPr>
              <w:t>Еткульском</w:t>
            </w:r>
            <w:proofErr w:type="spellEnd"/>
            <w:r w:rsidRPr="00382CB1">
              <w:rPr>
                <w:b/>
              </w:rPr>
              <w:t xml:space="preserve"> районе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8(351-52)3-88-22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г. Кыштыме, в г. Верхнем Уфалее, </w:t>
            </w:r>
            <w:proofErr w:type="spellStart"/>
            <w:r w:rsidRPr="00382CB1">
              <w:rPr>
                <w:b/>
              </w:rPr>
              <w:t>Каслинском</w:t>
            </w:r>
            <w:proofErr w:type="spellEnd"/>
            <w:r w:rsidRPr="00382CB1">
              <w:rPr>
                <w:b/>
              </w:rPr>
              <w:t xml:space="preserve"> и Нязепетровском районах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</w:rPr>
              <w:t>8(351-64) 3-12-07</w:t>
            </w:r>
          </w:p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>8(351-51) 4-11-29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г. Магнитогорске, </w:t>
            </w:r>
            <w:proofErr w:type="spellStart"/>
            <w:r w:rsidRPr="00382CB1">
              <w:rPr>
                <w:b/>
              </w:rPr>
              <w:t>Агаповском</w:t>
            </w:r>
            <w:proofErr w:type="spellEnd"/>
            <w:r w:rsidRPr="00382CB1">
              <w:rPr>
                <w:b/>
              </w:rPr>
              <w:t xml:space="preserve">, Кизильском, </w:t>
            </w:r>
            <w:proofErr w:type="spellStart"/>
            <w:r w:rsidRPr="00382CB1">
              <w:rPr>
                <w:b/>
              </w:rPr>
              <w:t>Нагайбакском</w:t>
            </w:r>
            <w:proofErr w:type="spellEnd"/>
            <w:r w:rsidRPr="00382CB1">
              <w:rPr>
                <w:b/>
              </w:rPr>
              <w:t xml:space="preserve">, Верхнеуральском, </w:t>
            </w:r>
            <w:proofErr w:type="spellStart"/>
            <w:r w:rsidRPr="00382CB1">
              <w:rPr>
                <w:b/>
              </w:rPr>
              <w:t>карталинском</w:t>
            </w:r>
            <w:proofErr w:type="spellEnd"/>
            <w:r w:rsidRPr="00382CB1">
              <w:rPr>
                <w:b/>
              </w:rPr>
              <w:t xml:space="preserve">, </w:t>
            </w:r>
            <w:proofErr w:type="spellStart"/>
            <w:r w:rsidRPr="00382CB1">
              <w:rPr>
                <w:b/>
              </w:rPr>
              <w:t>Брединском</w:t>
            </w:r>
            <w:proofErr w:type="spellEnd"/>
            <w:r w:rsidRPr="00382CB1">
              <w:rPr>
                <w:b/>
              </w:rPr>
              <w:t xml:space="preserve"> и </w:t>
            </w:r>
            <w:proofErr w:type="spellStart"/>
            <w:r w:rsidRPr="00382CB1">
              <w:rPr>
                <w:b/>
              </w:rPr>
              <w:t>Варненском</w:t>
            </w:r>
            <w:proofErr w:type="spellEnd"/>
            <w:r w:rsidRPr="00382CB1">
              <w:rPr>
                <w:b/>
              </w:rPr>
              <w:t xml:space="preserve"> районах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8(351-9) 20-24-36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8(351-33) 2-26-56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proofErr w:type="gramStart"/>
            <w:r w:rsidRPr="00382CB1">
              <w:rPr>
                <w:b/>
              </w:rPr>
              <w:t xml:space="preserve">Территориальный отдел в г. Троицке, г. </w:t>
            </w:r>
            <w:proofErr w:type="spellStart"/>
            <w:r w:rsidRPr="00382CB1">
              <w:rPr>
                <w:b/>
              </w:rPr>
              <w:t>Южноуральске</w:t>
            </w:r>
            <w:proofErr w:type="spellEnd"/>
            <w:r w:rsidRPr="00382CB1">
              <w:rPr>
                <w:b/>
              </w:rPr>
              <w:t>, Пласте, Троицком, Октябрьском, Чесменском и Увельском районах</w:t>
            </w:r>
            <w:proofErr w:type="gramEnd"/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8(351-63) 2-17-74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8(351-34) 4-08-98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</w:t>
            </w:r>
            <w:proofErr w:type="spellStart"/>
            <w:r w:rsidRPr="00382CB1">
              <w:rPr>
                <w:b/>
              </w:rPr>
              <w:t>Саткинском</w:t>
            </w:r>
            <w:proofErr w:type="spellEnd"/>
            <w:r w:rsidRPr="00382CB1">
              <w:rPr>
                <w:b/>
              </w:rPr>
              <w:t>, Ашинском, Катав-Ивановском районах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8(351-59) 3-21-65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8(351-47) 2-36-79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8(351-61) 4-08-06</w:t>
            </w: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Сосновском, </w:t>
            </w:r>
            <w:proofErr w:type="spellStart"/>
            <w:r w:rsidRPr="00382CB1">
              <w:rPr>
                <w:b/>
              </w:rPr>
              <w:t>Аргаяшском</w:t>
            </w:r>
            <w:proofErr w:type="spellEnd"/>
            <w:r w:rsidRPr="00382CB1">
              <w:rPr>
                <w:b/>
              </w:rPr>
              <w:t xml:space="preserve">, </w:t>
            </w:r>
            <w:proofErr w:type="spellStart"/>
            <w:r w:rsidRPr="00382CB1">
              <w:rPr>
                <w:b/>
              </w:rPr>
              <w:t>Кунашакском</w:t>
            </w:r>
            <w:proofErr w:type="spellEnd"/>
            <w:r w:rsidRPr="00382CB1">
              <w:rPr>
                <w:b/>
              </w:rPr>
              <w:t xml:space="preserve"> районах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8(351-44) 3-21-39</w:t>
            </w:r>
          </w:p>
          <w:p w:rsidR="00966B96" w:rsidRPr="00382CB1" w:rsidRDefault="00966B96" w:rsidP="00C83760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66B96" w:rsidRPr="00382CB1" w:rsidTr="00C83760">
        <w:tc>
          <w:tcPr>
            <w:tcW w:w="6867" w:type="dxa"/>
            <w:vAlign w:val="center"/>
          </w:tcPr>
          <w:p w:rsidR="00966B96" w:rsidRPr="00382CB1" w:rsidRDefault="00966B96" w:rsidP="00C83760">
            <w:pPr>
              <w:jc w:val="center"/>
              <w:rPr>
                <w:b/>
              </w:rPr>
            </w:pPr>
            <w:r w:rsidRPr="00382CB1">
              <w:rPr>
                <w:b/>
              </w:rPr>
              <w:t xml:space="preserve">Территориальный отдел в г. Миассе и г. Карабаше, в г. Чебаркуле, </w:t>
            </w:r>
            <w:proofErr w:type="spellStart"/>
            <w:r w:rsidRPr="00382CB1">
              <w:rPr>
                <w:b/>
              </w:rPr>
              <w:t>Чебаркульском</w:t>
            </w:r>
            <w:proofErr w:type="spellEnd"/>
            <w:r w:rsidRPr="00382CB1">
              <w:rPr>
                <w:b/>
              </w:rPr>
              <w:t>, Уйском районах</w:t>
            </w:r>
          </w:p>
        </w:tc>
        <w:tc>
          <w:tcPr>
            <w:tcW w:w="2704" w:type="dxa"/>
            <w:vAlign w:val="center"/>
          </w:tcPr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8(351-3) 55-40-18</w:t>
            </w:r>
          </w:p>
          <w:p w:rsidR="00966B96" w:rsidRPr="00382CB1" w:rsidRDefault="00966B96" w:rsidP="00C8376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82CB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8(351-68) 2-83-97</w:t>
            </w:r>
          </w:p>
        </w:tc>
      </w:tr>
    </w:tbl>
    <w:p w:rsidR="00895BEA" w:rsidRDefault="00895BEA"/>
    <w:p w:rsidR="00966B96" w:rsidRPr="00966B96" w:rsidRDefault="00966B96" w:rsidP="00966B96">
      <w:pPr>
        <w:shd w:val="clear" w:color="auto" w:fill="FFFFFF"/>
        <w:spacing w:line="226" w:lineRule="atLeast"/>
        <w:jc w:val="center"/>
        <w:rPr>
          <w:sz w:val="28"/>
          <w:szCs w:val="28"/>
        </w:rPr>
      </w:pPr>
      <w:r w:rsidRPr="00966B96">
        <w:rPr>
          <w:sz w:val="28"/>
          <w:szCs w:val="28"/>
        </w:rPr>
        <w:t>А также в Консультационном центре и пунктах по защите прав потребителей ФБУЗ «Центр гигиены и эпидемиологии в Челябинской области»</w:t>
      </w:r>
    </w:p>
    <w:p w:rsidR="00966B96" w:rsidRPr="00966B96" w:rsidRDefault="00966B96" w:rsidP="00966B96">
      <w:pPr>
        <w:shd w:val="clear" w:color="auto" w:fill="FFFFFF"/>
        <w:spacing w:line="226" w:lineRule="atLeast"/>
        <w:jc w:val="center"/>
        <w:rPr>
          <w:sz w:val="28"/>
          <w:szCs w:val="28"/>
        </w:rPr>
      </w:pPr>
    </w:p>
    <w:tbl>
      <w:tblPr>
        <w:tblW w:w="9498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253"/>
      </w:tblGrid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right="142"/>
              <w:jc w:val="center"/>
            </w:pPr>
            <w:r w:rsidRPr="00966B96">
              <w:rPr>
                <w:b/>
                <w:bCs/>
              </w:rPr>
              <w:t>Наименование КП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rPr>
                <w:b/>
                <w:bCs/>
              </w:rPr>
              <w:t>Телефон</w:t>
            </w:r>
          </w:p>
        </w:tc>
      </w:tr>
      <w:tr w:rsidR="00966B96" w:rsidRPr="00966B96" w:rsidTr="00966B96">
        <w:trPr>
          <w:trHeight w:val="437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>Златоуст и Кусинский район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8-351-3-62-02-43</w:t>
            </w:r>
          </w:p>
        </w:tc>
        <w:bookmarkStart w:id="0" w:name="_GoBack"/>
        <w:bookmarkEnd w:id="0"/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 xml:space="preserve">Миасс, Карабаш, Чебаркуль, </w:t>
            </w:r>
            <w:proofErr w:type="spellStart"/>
            <w:r w:rsidRPr="00966B96">
              <w:t>Чебаркульский</w:t>
            </w:r>
            <w:proofErr w:type="spellEnd"/>
            <w:r w:rsidRPr="00966B96">
              <w:t xml:space="preserve"> и </w:t>
            </w:r>
            <w:proofErr w:type="spellStart"/>
            <w:r w:rsidRPr="00966B96">
              <w:t>Уйский</w:t>
            </w:r>
            <w:proofErr w:type="spellEnd"/>
            <w:r w:rsidRPr="00966B96">
              <w:t xml:space="preserve"> районы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rPr>
                <w:szCs w:val="19"/>
                <w:shd w:val="clear" w:color="auto" w:fill="FFFFFF"/>
              </w:rPr>
              <w:t>8-351-68-5-57-94</w:t>
            </w:r>
          </w:p>
        </w:tc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 xml:space="preserve">Аша и </w:t>
            </w:r>
            <w:proofErr w:type="gramStart"/>
            <w:r w:rsidRPr="00966B96">
              <w:t>Катав-Ивановский</w:t>
            </w:r>
            <w:proofErr w:type="gramEnd"/>
            <w:r w:rsidRPr="00966B96">
              <w:t xml:space="preserve"> район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8-351-4-72-02-54</w:t>
            </w:r>
          </w:p>
        </w:tc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 xml:space="preserve">Коркино, </w:t>
            </w:r>
            <w:proofErr w:type="spellStart"/>
            <w:r w:rsidRPr="00966B96">
              <w:t>Еманжелинский</w:t>
            </w:r>
            <w:proofErr w:type="spellEnd"/>
            <w:r w:rsidRPr="00966B96">
              <w:t xml:space="preserve"> и </w:t>
            </w:r>
            <w:proofErr w:type="spellStart"/>
            <w:r w:rsidRPr="00966B96">
              <w:t>Еткульский</w:t>
            </w:r>
            <w:proofErr w:type="spellEnd"/>
            <w:r w:rsidRPr="00966B96">
              <w:t xml:space="preserve"> районы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8-351-5-23-88-17</w:t>
            </w:r>
          </w:p>
        </w:tc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 xml:space="preserve">Магнитогорск, </w:t>
            </w:r>
            <w:proofErr w:type="spellStart"/>
            <w:r w:rsidRPr="00966B96">
              <w:t>Агаповкий</w:t>
            </w:r>
            <w:proofErr w:type="spellEnd"/>
            <w:r w:rsidRPr="00966B96">
              <w:t xml:space="preserve">, Верхнеуральский, </w:t>
            </w:r>
            <w:proofErr w:type="spellStart"/>
            <w:r w:rsidRPr="00966B96">
              <w:t>Кизильский</w:t>
            </w:r>
            <w:proofErr w:type="spellEnd"/>
            <w:r w:rsidRPr="00966B96">
              <w:t xml:space="preserve">, </w:t>
            </w:r>
            <w:proofErr w:type="spellStart"/>
            <w:r w:rsidRPr="00966B96">
              <w:t>Нагайбакский</w:t>
            </w:r>
            <w:proofErr w:type="spellEnd"/>
            <w:r w:rsidRPr="00966B96">
              <w:t xml:space="preserve"> районы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8-351-9-58-04-16</w:t>
            </w:r>
          </w:p>
        </w:tc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 xml:space="preserve">Сосновский, </w:t>
            </w:r>
            <w:proofErr w:type="spellStart"/>
            <w:r w:rsidRPr="00966B96">
              <w:t>Аргаяшский</w:t>
            </w:r>
            <w:proofErr w:type="spellEnd"/>
            <w:r w:rsidRPr="00966B96">
              <w:t xml:space="preserve"> и </w:t>
            </w:r>
            <w:proofErr w:type="spellStart"/>
            <w:r w:rsidRPr="00966B96">
              <w:t>Кунашакский</w:t>
            </w:r>
            <w:proofErr w:type="spellEnd"/>
            <w:r w:rsidRPr="00966B96">
              <w:t xml:space="preserve"> районы, Кыштым, Верхний Уфалей, </w:t>
            </w:r>
            <w:proofErr w:type="spellStart"/>
            <w:r w:rsidRPr="00966B96">
              <w:t>Каслинский</w:t>
            </w:r>
            <w:proofErr w:type="spellEnd"/>
            <w:r w:rsidRPr="00966B96">
              <w:t xml:space="preserve"> и </w:t>
            </w:r>
            <w:proofErr w:type="spellStart"/>
            <w:r w:rsidRPr="00966B96">
              <w:t>Нязепетровский</w:t>
            </w:r>
            <w:proofErr w:type="spellEnd"/>
            <w:r w:rsidRPr="00966B96">
              <w:t xml:space="preserve"> районы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8-351-4-45-18-03</w:t>
            </w:r>
          </w:p>
        </w:tc>
      </w:tr>
      <w:tr w:rsidR="00966B96" w:rsidRPr="00966B96" w:rsidTr="00966B96"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>Троицк, Троицкий, Октябрьский, Чесменский районы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8-351-6-32-75-87</w:t>
            </w:r>
          </w:p>
        </w:tc>
      </w:tr>
      <w:tr w:rsidR="00966B96" w:rsidRPr="00966B96" w:rsidTr="00966B96">
        <w:trPr>
          <w:trHeight w:val="1347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50" w:right="142"/>
              <w:jc w:val="center"/>
            </w:pPr>
            <w:r w:rsidRPr="00966B96">
              <w:t>Челябинск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8-351-724-32-69</w:t>
            </w:r>
          </w:p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8-351-724-32-70</w:t>
            </w:r>
          </w:p>
          <w:p w:rsidR="00966B96" w:rsidRPr="00966B96" w:rsidRDefault="00966B96" w:rsidP="00966B96">
            <w:pPr>
              <w:ind w:left="141" w:right="145"/>
              <w:jc w:val="center"/>
            </w:pPr>
            <w:r w:rsidRPr="00966B96">
              <w:t>8-908-933-38-02</w:t>
            </w:r>
          </w:p>
        </w:tc>
      </w:tr>
    </w:tbl>
    <w:p w:rsidR="00966B96" w:rsidRPr="00966B96" w:rsidRDefault="00966B96" w:rsidP="00966B96">
      <w:pPr>
        <w:ind w:firstLine="709"/>
        <w:rPr>
          <w:sz w:val="28"/>
          <w:szCs w:val="28"/>
        </w:rPr>
      </w:pPr>
    </w:p>
    <w:p w:rsidR="00966B96" w:rsidRPr="00966B96" w:rsidRDefault="00966B96" w:rsidP="00966B96">
      <w:pPr>
        <w:jc w:val="both"/>
        <w:rPr>
          <w:sz w:val="28"/>
          <w:szCs w:val="28"/>
        </w:rPr>
      </w:pPr>
      <w:r w:rsidRPr="00966B96">
        <w:rPr>
          <w:sz w:val="28"/>
          <w:szCs w:val="28"/>
        </w:rPr>
        <w:t xml:space="preserve">Кроме того, </w:t>
      </w:r>
      <w:r w:rsidRPr="00966B96">
        <w:rPr>
          <w:sz w:val="28"/>
        </w:rPr>
        <w:t xml:space="preserve">интересующие вопросы Вы можете задать в Единый Консультационный Центр </w:t>
      </w:r>
      <w:proofErr w:type="spellStart"/>
      <w:r w:rsidRPr="00966B96">
        <w:rPr>
          <w:sz w:val="28"/>
        </w:rPr>
        <w:t>Роспотребнадзора</w:t>
      </w:r>
      <w:proofErr w:type="spellEnd"/>
      <w:r w:rsidRPr="00966B96">
        <w:rPr>
          <w:sz w:val="28"/>
        </w:rPr>
        <w:t xml:space="preserve"> (ЕКЦ), который работает в круглосуточном режиме. Телефон «ЕКЦ»: 8-800-555-49-43.</w:t>
      </w:r>
    </w:p>
    <w:p w:rsidR="00966B96" w:rsidRPr="00966B96" w:rsidRDefault="00966B96" w:rsidP="00966B96">
      <w:pPr>
        <w:rPr>
          <w:sz w:val="28"/>
        </w:rPr>
      </w:pPr>
    </w:p>
    <w:p w:rsidR="00966B96" w:rsidRDefault="00966B96"/>
    <w:sectPr w:rsidR="0096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96"/>
    <w:rsid w:val="00895BEA"/>
    <w:rsid w:val="0096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66B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966B9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66B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966B9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Елена Михайловна</dc:creator>
  <cp:lastModifiedBy>Новикова Елена Михайловна</cp:lastModifiedBy>
  <cp:revision>1</cp:revision>
  <dcterms:created xsi:type="dcterms:W3CDTF">2023-03-21T07:03:00Z</dcterms:created>
  <dcterms:modified xsi:type="dcterms:W3CDTF">2023-03-21T07:05:00Z</dcterms:modified>
</cp:coreProperties>
</file>